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A6A7" w14:textId="77777777" w:rsidR="00F37C00" w:rsidRPr="00F37C00" w:rsidRDefault="00F37C00" w:rsidP="00F37C00">
      <w:pPr>
        <w:jc w:val="center"/>
        <w:rPr>
          <w:b/>
          <w:bCs/>
        </w:rPr>
      </w:pPr>
      <w:r w:rsidRPr="00F37C00">
        <w:rPr>
          <w:b/>
          <w:bCs/>
        </w:rPr>
        <w:t>İCRA HUKUK MAHKEMESİNE</w:t>
      </w:r>
      <w:r w:rsidRPr="00F37C00">
        <w:br/>
      </w:r>
      <w:r w:rsidRPr="00F37C00">
        <w:rPr>
          <w:b/>
          <w:bCs/>
        </w:rPr>
        <w:t>(Mahkemenin Bulunduğu İl/İlçe)</w:t>
      </w:r>
    </w:p>
    <w:p w14:paraId="4A5A35C6" w14:textId="6837FB36" w:rsidR="00F37C00" w:rsidRPr="00F37C00" w:rsidRDefault="00F37C00" w:rsidP="00F37C00">
      <w:r w:rsidRPr="00F37C00">
        <w:br/>
      </w:r>
      <w:r w:rsidRPr="00F37C00">
        <w:rPr>
          <w:b/>
          <w:bCs/>
        </w:rPr>
        <w:t>TALEPTE BULUNAN (BORÇLU)</w:t>
      </w:r>
      <w:r>
        <w:tab/>
      </w:r>
      <w:r w:rsidRPr="00F37C00">
        <w:t xml:space="preserve">: Ad </w:t>
      </w:r>
      <w:proofErr w:type="spellStart"/>
      <w:r w:rsidRPr="00F37C00">
        <w:t>Soyad</w:t>
      </w:r>
      <w:proofErr w:type="spellEnd"/>
      <w:r w:rsidRPr="00F37C00">
        <w:t xml:space="preserve"> – T.C. Kimlik No</w:t>
      </w:r>
    </w:p>
    <w:p w14:paraId="01CDD65C" w14:textId="67AB1638" w:rsidR="00F37C00" w:rsidRPr="00F37C00" w:rsidRDefault="00F37C00" w:rsidP="00F37C00">
      <w:r w:rsidRPr="00F37C00">
        <w:t>                                                             </w:t>
      </w:r>
      <w:r>
        <w:tab/>
      </w:r>
      <w:r>
        <w:tab/>
        <w:t xml:space="preserve">  </w:t>
      </w:r>
      <w:r w:rsidRPr="00F37C00">
        <w:t>Adres</w:t>
      </w:r>
      <w:r w:rsidRPr="00F37C00">
        <w:br/>
      </w:r>
      <w:r w:rsidRPr="00F37C00">
        <w:br/>
      </w:r>
      <w:r w:rsidRPr="00F37C00">
        <w:rPr>
          <w:b/>
          <w:bCs/>
        </w:rPr>
        <w:t>VEKİLİ</w:t>
      </w:r>
      <w:r w:rsidRPr="00F37C00">
        <w:t> </w:t>
      </w:r>
      <w:r>
        <w:tab/>
      </w:r>
      <w:r>
        <w:tab/>
      </w:r>
      <w:r>
        <w:tab/>
      </w:r>
      <w:r>
        <w:tab/>
      </w:r>
      <w:r>
        <w:tab/>
      </w:r>
      <w:r w:rsidRPr="00F37C00">
        <w:t xml:space="preserve">: Av. Ad </w:t>
      </w:r>
      <w:proofErr w:type="spellStart"/>
      <w:r w:rsidRPr="00F37C00">
        <w:t>Soyad</w:t>
      </w:r>
      <w:proofErr w:type="spellEnd"/>
    </w:p>
    <w:p w14:paraId="50A52A56" w14:textId="27316FF8" w:rsidR="00F37C00" w:rsidRPr="00F37C00" w:rsidRDefault="00F37C00" w:rsidP="00F37C00">
      <w:r w:rsidRPr="00F37C00">
        <w:t>                                                          </w:t>
      </w:r>
      <w:r>
        <w:tab/>
      </w:r>
      <w:r>
        <w:tab/>
      </w:r>
      <w:r w:rsidRPr="00F37C00">
        <w:t xml:space="preserve"> </w:t>
      </w:r>
      <w:r>
        <w:t xml:space="preserve">  </w:t>
      </w:r>
      <w:r w:rsidRPr="00F37C00">
        <w:t>Adres</w:t>
      </w:r>
      <w:r w:rsidRPr="00F37C00">
        <w:br/>
      </w:r>
      <w:r w:rsidRPr="00F37C00">
        <w:br/>
      </w:r>
      <w:r w:rsidRPr="00F37C00">
        <w:rPr>
          <w:b/>
          <w:bCs/>
        </w:rPr>
        <w:t>KARŞI TARAF (ALACAKLI</w:t>
      </w:r>
      <w:r>
        <w:rPr>
          <w:b/>
          <w:bCs/>
        </w:rPr>
        <w:tab/>
      </w:r>
      <w:r>
        <w:rPr>
          <w:b/>
          <w:bCs/>
        </w:rPr>
        <w:tab/>
      </w:r>
      <w:r w:rsidRPr="00F37C00">
        <w:t xml:space="preserve">: Ad </w:t>
      </w:r>
      <w:proofErr w:type="spellStart"/>
      <w:r w:rsidRPr="00F37C00">
        <w:t>Soyad</w:t>
      </w:r>
      <w:proofErr w:type="spellEnd"/>
    </w:p>
    <w:p w14:paraId="6B5617CF" w14:textId="518B2322" w:rsidR="00F37C00" w:rsidRPr="00F37C00" w:rsidRDefault="00F37C00" w:rsidP="00F37C00">
      <w:r w:rsidRPr="00F37C00">
        <w:t xml:space="preserve">                                                          </w:t>
      </w:r>
      <w:r>
        <w:tab/>
      </w:r>
      <w:r>
        <w:tab/>
        <w:t xml:space="preserve">  </w:t>
      </w:r>
      <w:r w:rsidRPr="00F37C00">
        <w:t>Adres</w:t>
      </w:r>
    </w:p>
    <w:p w14:paraId="60DC46A0" w14:textId="7AEBF0C2" w:rsidR="00F37C00" w:rsidRPr="00F37C00" w:rsidRDefault="00F37C00" w:rsidP="00F37C00">
      <w:r w:rsidRPr="00F37C00">
        <w:rPr>
          <w:b/>
          <w:bCs/>
        </w:rPr>
        <w:t>KONU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0F37C00">
        <w:t xml:space="preserve"> :</w:t>
      </w:r>
      <w:proofErr w:type="gramEnd"/>
      <w:r w:rsidRPr="00F37C00">
        <w:t xml:space="preserve"> … İcra Müdürlüğü’nün …/… Esas sayılı dosyasına konu ilamlı icra takibinin, 2004 sayılı </w:t>
      </w:r>
      <w:proofErr w:type="spellStart"/>
      <w:r w:rsidRPr="00F37C00">
        <w:t>İİK’nın</w:t>
      </w:r>
      <w:proofErr w:type="spellEnd"/>
      <w:r w:rsidRPr="00F37C00">
        <w:t xml:space="preserve"> 36. maddesi uyarınca tehiri icra yoluyla durdurulması talebimizdir.</w:t>
      </w:r>
    </w:p>
    <w:p w14:paraId="7D8E4DA6" w14:textId="77777777" w:rsidR="00F37C00" w:rsidRPr="00F37C00" w:rsidRDefault="00F37C00" w:rsidP="00F37C00">
      <w:r w:rsidRPr="00F37C00">
        <w:rPr>
          <w:b/>
          <w:bCs/>
        </w:rPr>
        <w:t>AÇIKLAMALAR</w:t>
      </w:r>
      <w:r w:rsidRPr="00F37C00">
        <w:t>:</w:t>
      </w:r>
    </w:p>
    <w:p w14:paraId="5745DE3A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Müvekkilim aleyhine … Mahkemesi’nin …/… E. ve …/… K. sayılı kararı ile hüküm verilmiştir.</w:t>
      </w:r>
    </w:p>
    <w:p w14:paraId="2E6B39E7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Karar, henüz kesinleşmemiş olup tarafımızca … tarihinde istinaf/temyiz edilmiştir.</w:t>
      </w:r>
    </w:p>
    <w:p w14:paraId="62991CCC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Kararın icraya konulması üzerine … İcra Müdürlüğü’nce ilamlı takip başlatılmıştır.</w:t>
      </w:r>
    </w:p>
    <w:p w14:paraId="26F29BB2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Müvekkilim, icra dosyasına ilgili kararın kanun yoluna başvurulduğunu gösteren derkenarı ve dosya borcunun üç aylık faiziyle birlikte hesaplanan tutar kadar teminatı sunmuştur.</w:t>
      </w:r>
    </w:p>
    <w:p w14:paraId="444BD07C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İcra Müdürlüğü, bu işlemlerin ardından 90 günlük mehil vesikası düzenlemiştir.</w:t>
      </w:r>
    </w:p>
    <w:p w14:paraId="2B89F034" w14:textId="77777777" w:rsidR="00F37C00" w:rsidRPr="00F37C00" w:rsidRDefault="00F37C00" w:rsidP="00F37C00">
      <w:pPr>
        <w:numPr>
          <w:ilvl w:val="0"/>
          <w:numId w:val="1"/>
        </w:numPr>
      </w:pPr>
      <w:r w:rsidRPr="00F37C00">
        <w:t>İş bu vesikaya dayanarak, ilamlı icra takibinin geçici olarak durdurulması için iş bu başvuruda bulunma zarureti doğmuştur.</w:t>
      </w:r>
    </w:p>
    <w:p w14:paraId="65D0B57C" w14:textId="6CEC1C6C" w:rsidR="00F37C00" w:rsidRPr="00F37C00" w:rsidRDefault="00F37C00" w:rsidP="00F37C00">
      <w:r w:rsidRPr="00F37C00">
        <w:rPr>
          <w:b/>
          <w:bCs/>
        </w:rPr>
        <w:t>HUKUKİ SEBEPLER</w:t>
      </w:r>
      <w:r>
        <w:tab/>
      </w:r>
      <w:r>
        <w:tab/>
      </w:r>
      <w:r w:rsidRPr="00F37C00">
        <w:t>: 2004 sayılı İcra ve İflas Kanunu m. 36 ve ilgili mevzuat.</w:t>
      </w:r>
    </w:p>
    <w:p w14:paraId="31AC264B" w14:textId="4EB46EA5" w:rsidR="00F37C00" w:rsidRPr="00F37C00" w:rsidRDefault="00F37C00" w:rsidP="00F37C00">
      <w:r w:rsidRPr="00F37C00">
        <w:rPr>
          <w:b/>
          <w:bCs/>
        </w:rPr>
        <w:t>DELİLLER</w:t>
      </w:r>
      <w:r>
        <w:tab/>
      </w:r>
      <w:r>
        <w:tab/>
      </w:r>
      <w:r>
        <w:tab/>
      </w:r>
      <w:r w:rsidRPr="00F37C00">
        <w:t xml:space="preserve">: İlam, İcra takip dosyası, Derkenar, Teminat makbuzu, Mehil </w:t>
      </w:r>
      <w:proofErr w:type="gramStart"/>
      <w:r w:rsidRPr="00F37C00">
        <w:t>vesikası,  Temyiz</w:t>
      </w:r>
      <w:proofErr w:type="gramEnd"/>
      <w:r w:rsidRPr="00F37C00">
        <w:t xml:space="preserve">/İstinaf başvuru dilekçesi, </w:t>
      </w:r>
      <w:proofErr w:type="gramStart"/>
      <w:r w:rsidRPr="00F37C00">
        <w:t>Diğer</w:t>
      </w:r>
      <w:proofErr w:type="gramEnd"/>
      <w:r w:rsidRPr="00F37C00">
        <w:t xml:space="preserve"> yasal deliller.</w:t>
      </w:r>
    </w:p>
    <w:p w14:paraId="3445D6B3" w14:textId="344B3066" w:rsidR="00F37C00" w:rsidRPr="00F37C00" w:rsidRDefault="00F37C00" w:rsidP="00F37C00">
      <w:r w:rsidRPr="00F37C00">
        <w:rPr>
          <w:b/>
          <w:bCs/>
        </w:rPr>
        <w:t>SONUÇ ve TALEP</w:t>
      </w:r>
      <w:r>
        <w:tab/>
      </w:r>
      <w:r>
        <w:tab/>
      </w:r>
      <w:r w:rsidRPr="00F37C00">
        <w:t>: Yukarıda açıklanan nedenlerle</w:t>
      </w:r>
    </w:p>
    <w:p w14:paraId="764A677E" w14:textId="77777777" w:rsidR="00F37C00" w:rsidRPr="00F37C00" w:rsidRDefault="00F37C00" w:rsidP="00F37C00">
      <w:pPr>
        <w:numPr>
          <w:ilvl w:val="0"/>
          <w:numId w:val="2"/>
        </w:numPr>
      </w:pPr>
      <w:r w:rsidRPr="00F37C00">
        <w:t>, … İcra Müdürlüğü’nün …/… Esas sayılı takip dosyasına ilişkin ilamlı icra işlemlerinin, İİK m.36 kapsamında tehiri icra kararı verilerek durdurulmasına karar verilmesini saygılarımızla arz ve talep ederiz. ../../….</w:t>
      </w:r>
    </w:p>
    <w:p w14:paraId="0398A51C" w14:textId="77777777" w:rsidR="00F37C00" w:rsidRDefault="00F37C00" w:rsidP="00F37C00"/>
    <w:p w14:paraId="1F713E24" w14:textId="438C9764" w:rsidR="00F37C00" w:rsidRPr="00F37C00" w:rsidRDefault="00F37C00" w:rsidP="00F37C00">
      <w:r w:rsidRPr="00F37C00">
        <w:t xml:space="preserve">Av. Ad </w:t>
      </w:r>
      <w:proofErr w:type="spellStart"/>
      <w:r w:rsidRPr="00F37C00">
        <w:t>Soyad</w:t>
      </w:r>
      <w:proofErr w:type="spellEnd"/>
    </w:p>
    <w:p w14:paraId="2F81AF45" w14:textId="6224DAD7" w:rsidR="00620C3B" w:rsidRPr="00F37C00" w:rsidRDefault="00F37C00" w:rsidP="00F37C00">
      <w:r w:rsidRPr="00F37C00">
        <w:rPr>
          <w:b/>
          <w:bCs/>
        </w:rPr>
        <w:t>Ekler</w:t>
      </w:r>
      <w:r w:rsidRPr="00F37C00">
        <w:t xml:space="preserve">: Derkenar, teminat dekontu, mehil vesikası </w:t>
      </w:r>
      <w:proofErr w:type="spellStart"/>
      <w:r w:rsidRPr="00F37C00">
        <w:t>vb.</w:t>
      </w:r>
      <w:proofErr w:type="spellEnd"/>
    </w:p>
    <w:sectPr w:rsidR="00620C3B" w:rsidRPr="00F3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43174"/>
    <w:multiLevelType w:val="multilevel"/>
    <w:tmpl w:val="EFEE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F55431"/>
    <w:multiLevelType w:val="multilevel"/>
    <w:tmpl w:val="4294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959327">
    <w:abstractNumId w:val="0"/>
  </w:num>
  <w:num w:numId="2" w16cid:durableId="1190610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D1"/>
    <w:rsid w:val="000071D1"/>
    <w:rsid w:val="000C5A4C"/>
    <w:rsid w:val="002D54B5"/>
    <w:rsid w:val="00620C3B"/>
    <w:rsid w:val="006454FD"/>
    <w:rsid w:val="00F23C79"/>
    <w:rsid w:val="00F37C00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93F1"/>
  <w15:chartTrackingRefBased/>
  <w15:docId w15:val="{E4ABFC0F-76AC-4EFF-A1D8-EB836D6F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7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7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7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7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7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7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7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7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7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7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7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71D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71D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71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71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71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71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7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7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7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71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71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71D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7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71D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7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2025-06-13T15:12:00Z</dcterms:created>
  <dcterms:modified xsi:type="dcterms:W3CDTF">2025-06-13T15:13:00Z</dcterms:modified>
</cp:coreProperties>
</file>