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01D6A" w14:textId="19B7EDB6" w:rsidR="005B64F4" w:rsidRDefault="005B64F4" w:rsidP="005B64F4">
      <w:pPr>
        <w:jc w:val="center"/>
        <w:rPr>
          <w:rFonts w:ascii="Calibri" w:hAnsi="Calibri" w:cs="Calibri"/>
          <w:b/>
          <w:bCs/>
          <w:sz w:val="44"/>
          <w:szCs w:val="44"/>
        </w:rPr>
      </w:pPr>
      <w:r w:rsidRPr="005B64F4">
        <w:rPr>
          <w:rFonts w:ascii="Calibri" w:hAnsi="Calibri" w:cs="Calibri"/>
          <w:b/>
          <w:bCs/>
          <w:sz w:val="44"/>
          <w:szCs w:val="44"/>
        </w:rPr>
        <w:t>ANAHTAR TESLİM TUTANAĞI</w:t>
      </w:r>
    </w:p>
    <w:p w14:paraId="3776D214" w14:textId="77777777" w:rsidR="005B64F4" w:rsidRPr="005B64F4" w:rsidRDefault="005B64F4" w:rsidP="005B64F4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B050C40" w14:textId="77777777" w:rsidR="005B64F4" w:rsidRPr="005B64F4" w:rsidRDefault="005B64F4" w:rsidP="005B64F4">
      <w:pPr>
        <w:jc w:val="both"/>
        <w:rPr>
          <w:rFonts w:ascii="Calibri" w:hAnsi="Calibri" w:cs="Calibri"/>
          <w:sz w:val="32"/>
          <w:szCs w:val="32"/>
        </w:rPr>
      </w:pPr>
      <w:r w:rsidRPr="005B64F4">
        <w:rPr>
          <w:rFonts w:ascii="Calibri" w:hAnsi="Calibri" w:cs="Calibri"/>
          <w:sz w:val="32"/>
          <w:szCs w:val="32"/>
        </w:rPr>
        <w:t>İşbu anahtar teslim tutanağı, kiraya veren ile kiracı arasında, kiralanan taşınmazın teslimine ilişkin hususların tespiti ve kayıt altına alınması amacıyla düzenlenmiştir.</w:t>
      </w:r>
    </w:p>
    <w:p w14:paraId="1BB3DB8E" w14:textId="77777777" w:rsidR="005B64F4" w:rsidRPr="005B64F4" w:rsidRDefault="005B64F4" w:rsidP="005B64F4">
      <w:pPr>
        <w:jc w:val="both"/>
        <w:rPr>
          <w:rFonts w:ascii="Calibri" w:hAnsi="Calibri" w:cs="Calibri"/>
          <w:sz w:val="32"/>
          <w:szCs w:val="32"/>
        </w:rPr>
      </w:pPr>
      <w:r w:rsidRPr="005B64F4">
        <w:rPr>
          <w:rFonts w:ascii="Calibri" w:hAnsi="Calibri" w:cs="Calibri"/>
          <w:sz w:val="32"/>
          <w:szCs w:val="32"/>
        </w:rPr>
        <w:t>Teslim sırasında taşınmaz taraflarca birlikte incelenmiş; taşınmazın genel durumu, duvar, zemin, kapı, pencere ile elektrik, su ve varsa doğalgaz tesisatına ilişkin mevcut durum değerlendirilmiştir. Ayrıca mevcut demirbaşlar ile varsa hasar ve eksiklikler tespit edilerek tutanağa işlenmiştir.</w:t>
      </w:r>
    </w:p>
    <w:p w14:paraId="5DFA8F88" w14:textId="77777777" w:rsidR="005B64F4" w:rsidRPr="005B64F4" w:rsidRDefault="005B64F4" w:rsidP="005B64F4">
      <w:pPr>
        <w:jc w:val="both"/>
        <w:rPr>
          <w:rFonts w:ascii="Calibri" w:hAnsi="Calibri" w:cs="Calibri"/>
          <w:sz w:val="32"/>
          <w:szCs w:val="32"/>
        </w:rPr>
      </w:pPr>
      <w:r w:rsidRPr="005B64F4">
        <w:rPr>
          <w:rFonts w:ascii="Calibri" w:hAnsi="Calibri" w:cs="Calibri"/>
          <w:sz w:val="32"/>
          <w:szCs w:val="32"/>
        </w:rPr>
        <w:t>Taşınmazın mevcut durumu taraflarca birlikte incelenmiş olup:</w:t>
      </w:r>
    </w:p>
    <w:p w14:paraId="7061300A" w14:textId="5D2B59D0" w:rsidR="005B64F4" w:rsidRPr="005B64F4" w:rsidRDefault="005B64F4" w:rsidP="005B64F4">
      <w:pPr>
        <w:numPr>
          <w:ilvl w:val="0"/>
          <w:numId w:val="1"/>
        </w:numPr>
        <w:jc w:val="both"/>
        <w:rPr>
          <w:rFonts w:ascii="Calibri" w:hAnsi="Calibri" w:cs="Calibri"/>
          <w:sz w:val="32"/>
          <w:szCs w:val="32"/>
        </w:rPr>
      </w:pPr>
      <w:r w:rsidRPr="005B64F4">
        <w:rPr>
          <w:rFonts w:ascii="Calibri" w:hAnsi="Calibri" w:cs="Calibri"/>
          <w:sz w:val="32"/>
          <w:szCs w:val="32"/>
        </w:rPr>
        <w:t>Taşınmazın genel durumu: .....................................</w:t>
      </w:r>
      <w:r w:rsidR="003858C1">
        <w:rPr>
          <w:rFonts w:ascii="Calibri" w:hAnsi="Calibri" w:cs="Calibri"/>
          <w:sz w:val="32"/>
          <w:szCs w:val="32"/>
        </w:rPr>
        <w:t>...............</w:t>
      </w:r>
      <w:r w:rsidRPr="005B64F4">
        <w:rPr>
          <w:rFonts w:ascii="Calibri" w:hAnsi="Calibri" w:cs="Calibri"/>
          <w:sz w:val="32"/>
          <w:szCs w:val="32"/>
        </w:rPr>
        <w:t xml:space="preserve">........... </w:t>
      </w:r>
    </w:p>
    <w:p w14:paraId="5B7CF574" w14:textId="1521058C" w:rsidR="005B64F4" w:rsidRPr="005B64F4" w:rsidRDefault="005B64F4" w:rsidP="005B64F4">
      <w:pPr>
        <w:numPr>
          <w:ilvl w:val="0"/>
          <w:numId w:val="1"/>
        </w:numPr>
        <w:jc w:val="both"/>
        <w:rPr>
          <w:rFonts w:ascii="Calibri" w:hAnsi="Calibri" w:cs="Calibri"/>
          <w:sz w:val="32"/>
          <w:szCs w:val="32"/>
        </w:rPr>
      </w:pPr>
      <w:r w:rsidRPr="005B64F4">
        <w:rPr>
          <w:rFonts w:ascii="Calibri" w:hAnsi="Calibri" w:cs="Calibri"/>
          <w:sz w:val="32"/>
          <w:szCs w:val="32"/>
        </w:rPr>
        <w:t>Demirbaşlar: ....................................................</w:t>
      </w:r>
      <w:r w:rsidR="003858C1">
        <w:rPr>
          <w:rFonts w:ascii="Calibri" w:hAnsi="Calibri" w:cs="Calibri"/>
          <w:sz w:val="32"/>
          <w:szCs w:val="32"/>
        </w:rPr>
        <w:t>....................</w:t>
      </w:r>
      <w:r w:rsidRPr="005B64F4">
        <w:rPr>
          <w:rFonts w:ascii="Calibri" w:hAnsi="Calibri" w:cs="Calibri"/>
          <w:sz w:val="32"/>
          <w:szCs w:val="32"/>
        </w:rPr>
        <w:t xml:space="preserve">............. </w:t>
      </w:r>
    </w:p>
    <w:p w14:paraId="63E14CDD" w14:textId="762218DE" w:rsidR="005B64F4" w:rsidRPr="005B64F4" w:rsidRDefault="005B64F4" w:rsidP="005B64F4">
      <w:pPr>
        <w:numPr>
          <w:ilvl w:val="0"/>
          <w:numId w:val="1"/>
        </w:numPr>
        <w:jc w:val="both"/>
        <w:rPr>
          <w:rFonts w:ascii="Calibri" w:hAnsi="Calibri" w:cs="Calibri"/>
          <w:sz w:val="32"/>
          <w:szCs w:val="32"/>
        </w:rPr>
      </w:pPr>
      <w:r w:rsidRPr="005B64F4">
        <w:rPr>
          <w:rFonts w:ascii="Calibri" w:hAnsi="Calibri" w:cs="Calibri"/>
          <w:sz w:val="32"/>
          <w:szCs w:val="32"/>
        </w:rPr>
        <w:t>Tespit edilen hasar/eksiklikler: ................</w:t>
      </w:r>
      <w:r w:rsidR="003858C1">
        <w:rPr>
          <w:rFonts w:ascii="Calibri" w:hAnsi="Calibri" w:cs="Calibri"/>
          <w:sz w:val="32"/>
          <w:szCs w:val="32"/>
        </w:rPr>
        <w:t>................</w:t>
      </w:r>
      <w:r w:rsidRPr="005B64F4">
        <w:rPr>
          <w:rFonts w:ascii="Calibri" w:hAnsi="Calibri" w:cs="Calibri"/>
          <w:sz w:val="32"/>
          <w:szCs w:val="32"/>
        </w:rPr>
        <w:t xml:space="preserve">......................... </w:t>
      </w:r>
    </w:p>
    <w:p w14:paraId="554E9F70" w14:textId="77777777" w:rsidR="005B64F4" w:rsidRPr="005B64F4" w:rsidRDefault="005B64F4" w:rsidP="005B64F4">
      <w:pPr>
        <w:jc w:val="both"/>
        <w:rPr>
          <w:rFonts w:ascii="Calibri" w:hAnsi="Calibri" w:cs="Calibri"/>
          <w:sz w:val="32"/>
          <w:szCs w:val="32"/>
        </w:rPr>
      </w:pPr>
      <w:r w:rsidRPr="005B64F4">
        <w:rPr>
          <w:rFonts w:ascii="Calibri" w:hAnsi="Calibri" w:cs="Calibri"/>
          <w:sz w:val="32"/>
          <w:szCs w:val="32"/>
        </w:rPr>
        <w:t>Taraflar, taşınmazın yukarıda belirtilen şekilde teslim alındığını ve teslim edildiğini kabul eder. Taşınmaza ait anahtarların belirlenen teslim tarihinde eksiksiz olarak teslim edildiği taraflarca kabul, beyan ve taahhüt edilmiştir.</w:t>
      </w:r>
    </w:p>
    <w:p w14:paraId="44476DC5" w14:textId="43339D4E" w:rsidR="005B64F4" w:rsidRDefault="005B64F4" w:rsidP="005B64F4">
      <w:pPr>
        <w:jc w:val="both"/>
        <w:rPr>
          <w:rFonts w:ascii="Calibri" w:hAnsi="Calibri" w:cs="Calibri"/>
          <w:sz w:val="32"/>
          <w:szCs w:val="32"/>
        </w:rPr>
      </w:pPr>
      <w:r w:rsidRPr="005B64F4">
        <w:rPr>
          <w:rFonts w:ascii="Calibri" w:hAnsi="Calibri" w:cs="Calibri"/>
          <w:sz w:val="32"/>
          <w:szCs w:val="32"/>
        </w:rPr>
        <w:t xml:space="preserve">İşbu tutanak, iki nüsha olarak düzenlenmiş ve taraflarca okunarak imza altına alınmıştır. </w:t>
      </w:r>
      <w:r>
        <w:rPr>
          <w:rFonts w:ascii="Calibri" w:hAnsi="Calibri" w:cs="Calibri"/>
          <w:sz w:val="32"/>
          <w:szCs w:val="32"/>
        </w:rPr>
        <w:t xml:space="preserve"> ..</w:t>
      </w:r>
      <w:r w:rsidRPr="005B64F4">
        <w:rPr>
          <w:rFonts w:ascii="Calibri" w:hAnsi="Calibri" w:cs="Calibri"/>
          <w:sz w:val="32"/>
          <w:szCs w:val="32"/>
        </w:rPr>
        <w:t>…/</w:t>
      </w:r>
      <w:r>
        <w:rPr>
          <w:rFonts w:ascii="Calibri" w:hAnsi="Calibri" w:cs="Calibri"/>
          <w:sz w:val="32"/>
          <w:szCs w:val="32"/>
        </w:rPr>
        <w:t>..</w:t>
      </w:r>
      <w:r w:rsidRPr="005B64F4">
        <w:rPr>
          <w:rFonts w:ascii="Calibri" w:hAnsi="Calibri" w:cs="Calibri"/>
          <w:sz w:val="32"/>
          <w:szCs w:val="32"/>
        </w:rPr>
        <w:t>…/…</w:t>
      </w:r>
      <w:r>
        <w:rPr>
          <w:rFonts w:ascii="Calibri" w:hAnsi="Calibri" w:cs="Calibri"/>
          <w:sz w:val="32"/>
          <w:szCs w:val="32"/>
        </w:rPr>
        <w:t>…..</w:t>
      </w:r>
      <w:r w:rsidRPr="005B64F4">
        <w:rPr>
          <w:rFonts w:ascii="Calibri" w:hAnsi="Calibri" w:cs="Calibri"/>
          <w:sz w:val="32"/>
          <w:szCs w:val="32"/>
        </w:rPr>
        <w:t>..</w:t>
      </w:r>
    </w:p>
    <w:p w14:paraId="0034167E" w14:textId="77777777" w:rsidR="005B64F4" w:rsidRPr="005B64F4" w:rsidRDefault="005B64F4" w:rsidP="005B64F4">
      <w:pPr>
        <w:jc w:val="both"/>
        <w:rPr>
          <w:rFonts w:ascii="Calibri" w:hAnsi="Calibri" w:cs="Calibri"/>
          <w:sz w:val="32"/>
          <w:szCs w:val="32"/>
        </w:rPr>
      </w:pPr>
    </w:p>
    <w:p w14:paraId="034AEF7E" w14:textId="77777777" w:rsidR="005B64F4" w:rsidRPr="005B64F4" w:rsidRDefault="005B64F4" w:rsidP="005B64F4">
      <w:pPr>
        <w:ind w:firstLine="708"/>
        <w:jc w:val="both"/>
        <w:rPr>
          <w:rFonts w:ascii="Calibri" w:hAnsi="Calibri" w:cs="Calibri"/>
          <w:b/>
          <w:bCs/>
          <w:sz w:val="32"/>
          <w:szCs w:val="32"/>
        </w:rPr>
      </w:pPr>
      <w:r w:rsidRPr="005B64F4">
        <w:rPr>
          <w:rFonts w:ascii="Calibri" w:hAnsi="Calibri" w:cs="Calibri"/>
          <w:b/>
          <w:bCs/>
          <w:sz w:val="32"/>
          <w:szCs w:val="32"/>
        </w:rPr>
        <w:t>Kiraya Veren</w:t>
      </w:r>
      <w:r w:rsidRPr="005B64F4">
        <w:rPr>
          <w:rFonts w:ascii="Calibri" w:hAnsi="Calibri" w:cs="Calibri"/>
          <w:b/>
          <w:bCs/>
          <w:sz w:val="32"/>
          <w:szCs w:val="32"/>
        </w:rPr>
        <w:tab/>
      </w:r>
      <w:r w:rsidRPr="005B64F4">
        <w:rPr>
          <w:rFonts w:ascii="Calibri" w:hAnsi="Calibri" w:cs="Calibri"/>
          <w:b/>
          <w:bCs/>
          <w:sz w:val="32"/>
          <w:szCs w:val="32"/>
        </w:rPr>
        <w:tab/>
      </w:r>
      <w:r w:rsidRPr="005B64F4">
        <w:rPr>
          <w:rFonts w:ascii="Calibri" w:hAnsi="Calibri" w:cs="Calibri"/>
          <w:b/>
          <w:bCs/>
          <w:sz w:val="32"/>
          <w:szCs w:val="32"/>
        </w:rPr>
        <w:tab/>
      </w:r>
      <w:r w:rsidRPr="005B64F4">
        <w:rPr>
          <w:rFonts w:ascii="Calibri" w:hAnsi="Calibri" w:cs="Calibri"/>
          <w:b/>
          <w:bCs/>
          <w:sz w:val="32"/>
          <w:szCs w:val="32"/>
        </w:rPr>
        <w:tab/>
      </w:r>
      <w:r w:rsidRPr="005B64F4">
        <w:rPr>
          <w:rFonts w:ascii="Calibri" w:hAnsi="Calibri" w:cs="Calibri"/>
          <w:b/>
          <w:bCs/>
          <w:sz w:val="32"/>
          <w:szCs w:val="32"/>
        </w:rPr>
        <w:tab/>
      </w:r>
      <w:r w:rsidRPr="005B64F4">
        <w:rPr>
          <w:rFonts w:ascii="Calibri" w:hAnsi="Calibri" w:cs="Calibri"/>
          <w:b/>
          <w:bCs/>
          <w:sz w:val="32"/>
          <w:szCs w:val="32"/>
        </w:rPr>
        <w:tab/>
      </w:r>
      <w:r w:rsidRPr="005B64F4">
        <w:rPr>
          <w:rFonts w:ascii="Calibri" w:hAnsi="Calibri" w:cs="Calibri"/>
          <w:b/>
          <w:bCs/>
          <w:sz w:val="32"/>
          <w:szCs w:val="32"/>
        </w:rPr>
        <w:tab/>
        <w:t xml:space="preserve"> Kiracı İmza</w:t>
      </w:r>
    </w:p>
    <w:p w14:paraId="29B7EA77" w14:textId="77777777" w:rsidR="00620C3B" w:rsidRPr="005B64F4" w:rsidRDefault="00620C3B">
      <w:pPr>
        <w:rPr>
          <w:sz w:val="32"/>
          <w:szCs w:val="32"/>
        </w:rPr>
      </w:pPr>
    </w:p>
    <w:sectPr w:rsidR="00620C3B" w:rsidRPr="005B64F4" w:rsidSect="005B64F4">
      <w:pgSz w:w="11906" w:h="16838"/>
      <w:pgMar w:top="1134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B6D41"/>
    <w:multiLevelType w:val="multilevel"/>
    <w:tmpl w:val="3148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744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F4"/>
    <w:rsid w:val="00070773"/>
    <w:rsid w:val="000C5A4C"/>
    <w:rsid w:val="003858C1"/>
    <w:rsid w:val="005B64F4"/>
    <w:rsid w:val="00620C3B"/>
    <w:rsid w:val="00976030"/>
    <w:rsid w:val="00BD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1A3C0"/>
  <w15:chartTrackingRefBased/>
  <w15:docId w15:val="{ACB2AAFA-283B-4C48-B4A9-EBFAFA2F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4F4"/>
  </w:style>
  <w:style w:type="paragraph" w:styleId="Balk1">
    <w:name w:val="heading 1"/>
    <w:basedOn w:val="Normal"/>
    <w:next w:val="Normal"/>
    <w:link w:val="Balk1Char"/>
    <w:uiPriority w:val="9"/>
    <w:qFormat/>
    <w:rsid w:val="005B6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B6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B64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B6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B64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B6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B6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B6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B6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B6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B6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B6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B64F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B64F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B64F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B64F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B64F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B64F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B6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B6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B6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B6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B6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B64F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B64F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B64F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B6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B64F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B64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Kulaçoğlu</dc:creator>
  <cp:keywords/>
  <dc:description/>
  <cp:lastModifiedBy>Hepsilisans.com</cp:lastModifiedBy>
  <cp:revision>4</cp:revision>
  <dcterms:created xsi:type="dcterms:W3CDTF">2026-04-16T20:36:00Z</dcterms:created>
  <dcterms:modified xsi:type="dcterms:W3CDTF">2026-04-16T20:43:00Z</dcterms:modified>
</cp:coreProperties>
</file>